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11C7588C" w:rsidR="006D5DEB" w:rsidRPr="00673BDF" w:rsidRDefault="00551036" w:rsidP="00E93159">
      <w:pPr>
        <w:spacing w:before="120" w:line="276" w:lineRule="auto"/>
        <w:jc w:val="center"/>
        <w:outlineLvl w:val="0"/>
        <w:rPr>
          <w:rFonts w:ascii="Verdana" w:hAnsi="Verdana" w:cstheme="minorHAnsi"/>
          <w:b/>
          <w:bCs/>
          <w:sz w:val="18"/>
          <w:szCs w:val="18"/>
        </w:rPr>
      </w:pPr>
      <w:r>
        <w:rPr>
          <w:rFonts w:ascii="Verdana" w:hAnsi="Verdana" w:cstheme="minorHAnsi"/>
          <w:b/>
          <w:bCs/>
          <w:sz w:val="18"/>
          <w:szCs w:val="18"/>
        </w:rPr>
        <w:t xml:space="preserve">Część 4: </w:t>
      </w:r>
      <w:r w:rsidR="00E93159" w:rsidRPr="00673BDF">
        <w:rPr>
          <w:rFonts w:ascii="Verdana" w:hAnsi="Verdana" w:cstheme="minorHAnsi"/>
          <w:b/>
          <w:bCs/>
          <w:sz w:val="18"/>
          <w:szCs w:val="18"/>
        </w:rPr>
        <w:t>„</w:t>
      </w:r>
      <w:r w:rsidR="00887A69" w:rsidRPr="00673BDF">
        <w:rPr>
          <w:rFonts w:ascii="Verdana" w:hAnsi="Verdana" w:cstheme="minorHAnsi"/>
          <w:b/>
          <w:bCs/>
          <w:sz w:val="18"/>
          <w:szCs w:val="18"/>
        </w:rPr>
        <w:t>Uruchomienie telemechaniki w istniejących stacjach wnętrzowych SN/</w:t>
      </w:r>
      <w:proofErr w:type="spellStart"/>
      <w:r w:rsidR="00887A69" w:rsidRPr="00673BDF">
        <w:rPr>
          <w:rFonts w:ascii="Verdana" w:hAnsi="Verdana" w:cstheme="minorHAnsi"/>
          <w:b/>
          <w:bCs/>
          <w:sz w:val="18"/>
          <w:szCs w:val="18"/>
        </w:rPr>
        <w:t>nN</w:t>
      </w:r>
      <w:proofErr w:type="spellEnd"/>
      <w:r w:rsidR="00673BDF" w:rsidRPr="00673BDF">
        <w:rPr>
          <w:rFonts w:ascii="Verdana" w:hAnsi="Verdana" w:cstheme="minorHAnsi"/>
          <w:b/>
          <w:bCs/>
          <w:sz w:val="18"/>
          <w:szCs w:val="18"/>
        </w:rPr>
        <w:t xml:space="preserve"> / złączach kablowych SN </w:t>
      </w:r>
      <w:r w:rsidR="00887A69" w:rsidRPr="00673BDF">
        <w:rPr>
          <w:rFonts w:ascii="Verdana" w:hAnsi="Verdana" w:cstheme="minorHAnsi"/>
          <w:b/>
          <w:bCs/>
          <w:sz w:val="18"/>
          <w:szCs w:val="18"/>
        </w:rPr>
        <w:t>na terenie Rejonu Energetycznego Łódź/(miej</w:t>
      </w:r>
      <w:r w:rsidR="00621EBD">
        <w:rPr>
          <w:rFonts w:ascii="Verdana" w:hAnsi="Verdana" w:cstheme="minorHAnsi"/>
          <w:b/>
          <w:bCs/>
          <w:sz w:val="18"/>
          <w:szCs w:val="18"/>
        </w:rPr>
        <w:t xml:space="preserve">. </w:t>
      </w:r>
      <w:r w:rsidR="00887A69" w:rsidRPr="00673BDF">
        <w:rPr>
          <w:rFonts w:ascii="Verdana" w:hAnsi="Verdana" w:cstheme="minorHAnsi"/>
          <w:b/>
          <w:bCs/>
          <w:sz w:val="18"/>
          <w:szCs w:val="18"/>
        </w:rPr>
        <w:t xml:space="preserve">Łódź) - pakiet </w:t>
      </w:r>
      <w:r w:rsidR="008E30EC">
        <w:rPr>
          <w:rFonts w:ascii="Verdana" w:hAnsi="Verdana" w:cstheme="minorHAnsi"/>
          <w:b/>
          <w:bCs/>
          <w:sz w:val="18"/>
          <w:szCs w:val="18"/>
        </w:rPr>
        <w:t>5</w:t>
      </w:r>
      <w:r w:rsidR="00FD2F8C">
        <w:rPr>
          <w:rFonts w:ascii="Verdana" w:hAnsi="Verdana" w:cstheme="minorHAnsi"/>
          <w:b/>
          <w:bCs/>
          <w:sz w:val="18"/>
          <w:szCs w:val="18"/>
        </w:rPr>
        <w:t>.</w:t>
      </w:r>
      <w:r w:rsidR="00FB333F" w:rsidRPr="00673BDF">
        <w:rPr>
          <w:rFonts w:ascii="Verdana" w:hAnsi="Verdana" w:cstheme="minorHAnsi"/>
          <w:b/>
          <w:bCs/>
          <w:sz w:val="18"/>
          <w:szCs w:val="18"/>
        </w:rPr>
        <w:t>”</w:t>
      </w: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00B715B3"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w:t>
      </w:r>
      <w:r w:rsidR="00342E3E" w:rsidRPr="00802AC7">
        <w:rPr>
          <w:rFonts w:ascii="Verdana" w:hAnsi="Verdana" w:cstheme="minorHAnsi"/>
          <w:sz w:val="18"/>
          <w:szCs w:val="18"/>
        </w:rPr>
        <w:t xml:space="preserve">nie podlegające utylizacji zostaną dostarczone do </w:t>
      </w:r>
      <w:r w:rsidR="00342E3E">
        <w:rPr>
          <w:rFonts w:ascii="Verdana" w:hAnsi="Verdana" w:cstheme="minorHAnsi"/>
          <w:sz w:val="18"/>
          <w:szCs w:val="18"/>
        </w:rPr>
        <w:t xml:space="preserve">magazynu przy ul. </w:t>
      </w:r>
      <w:proofErr w:type="spellStart"/>
      <w:r w:rsidR="00342E3E">
        <w:rPr>
          <w:rFonts w:ascii="Verdana" w:hAnsi="Verdana" w:cstheme="minorHAnsi"/>
          <w:sz w:val="18"/>
          <w:szCs w:val="18"/>
        </w:rPr>
        <w:t>Rokicińskiej</w:t>
      </w:r>
      <w:proofErr w:type="spellEnd"/>
      <w:r w:rsidR="00342E3E">
        <w:rPr>
          <w:rFonts w:ascii="Verdana" w:hAnsi="Verdana" w:cstheme="minorHAnsi"/>
          <w:sz w:val="18"/>
          <w:szCs w:val="18"/>
        </w:rPr>
        <w:t xml:space="preserve"> 148 w Łodzi</w:t>
      </w:r>
      <w:r w:rsidR="00675B5B" w:rsidRPr="007C00FF">
        <w:rPr>
          <w:rFonts w:ascii="Verdana" w:hAnsi="Verdana" w:cstheme="minorHAnsi"/>
          <w:sz w:val="18"/>
          <w:szCs w:val="18"/>
        </w:rPr>
        <w:t>.</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6D111A7" w:rsidR="00A654B3" w:rsidRPr="007C00FF" w:rsidRDefault="001400A3" w:rsidP="00511069">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91320" w:rsidRPr="00673BDF">
        <w:rPr>
          <w:rFonts w:ascii="Verdana" w:hAnsi="Verdana" w:cstheme="minorHAnsi"/>
          <w:b/>
          <w:iCs/>
          <w:sz w:val="18"/>
          <w:szCs w:val="18"/>
        </w:rPr>
        <w:t>0</w:t>
      </w:r>
      <w:r w:rsidR="00C00C4C" w:rsidRPr="00673BDF">
        <w:rPr>
          <w:rFonts w:ascii="Verdana" w:hAnsi="Verdana" w:cstheme="minorHAnsi"/>
          <w:b/>
          <w:iCs/>
          <w:sz w:val="18"/>
          <w:szCs w:val="18"/>
        </w:rPr>
        <w:t>4</w:t>
      </w:r>
      <w:r w:rsidR="00D11B6C" w:rsidRPr="00673BDF">
        <w:rPr>
          <w:rFonts w:ascii="Verdana" w:hAnsi="Verdana" w:cstheme="minorHAnsi"/>
          <w:b/>
          <w:iCs/>
          <w:sz w:val="18"/>
          <w:szCs w:val="18"/>
        </w:rPr>
        <w:t>.1</w:t>
      </w:r>
      <w:r w:rsidR="00191320" w:rsidRPr="00673BDF">
        <w:rPr>
          <w:rFonts w:ascii="Verdana" w:hAnsi="Verdana" w:cstheme="minorHAnsi"/>
          <w:b/>
          <w:iCs/>
          <w:sz w:val="18"/>
          <w:szCs w:val="18"/>
        </w:rPr>
        <w:t>2</w:t>
      </w:r>
      <w:r w:rsidR="00D11B6C" w:rsidRPr="00673BDF">
        <w:rPr>
          <w:rFonts w:ascii="Verdana" w:hAnsi="Verdana" w:cstheme="minorHAnsi"/>
          <w:b/>
          <w:iCs/>
          <w:sz w:val="18"/>
          <w:szCs w:val="18"/>
        </w:rPr>
        <w:t>.202</w:t>
      </w:r>
      <w:r w:rsidR="00C00C4C" w:rsidRPr="00673BDF">
        <w:rPr>
          <w:rFonts w:ascii="Verdana" w:hAnsi="Verdana" w:cstheme="minorHAnsi"/>
          <w:b/>
          <w:iCs/>
          <w:sz w:val="18"/>
          <w:szCs w:val="18"/>
        </w:rPr>
        <w:t>6</w:t>
      </w:r>
      <w:r w:rsidR="00D11B6C" w:rsidRPr="00673BDF">
        <w:rPr>
          <w:rFonts w:ascii="Verdana" w:hAnsi="Verdana" w:cstheme="minorHAnsi"/>
          <w:b/>
          <w:iCs/>
          <w:sz w:val="18"/>
          <w:szCs w:val="18"/>
        </w:rPr>
        <w:t>r.</w:t>
      </w:r>
      <w:r w:rsidR="00A654B3" w:rsidRPr="00673BD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3766D19D"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887A69" w:rsidRPr="005D6D3A">
        <w:rPr>
          <w:rFonts w:ascii="Verdana" w:hAnsi="Verdana" w:cstheme="minorHAnsi"/>
          <w:b/>
          <w:bCs/>
          <w:sz w:val="18"/>
          <w:szCs w:val="18"/>
        </w:rPr>
        <w:t>RE Łódź, miejscowość Łódź, gmina Łódź.</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7C00FF">
        <w:rPr>
          <w:rFonts w:ascii="Verdana" w:hAnsi="Verdana" w:cstheme="minorHAnsi"/>
          <w:sz w:val="18"/>
          <w:szCs w:val="18"/>
        </w:rPr>
        <w:t>przesyłu</w:t>
      </w:r>
      <w:proofErr w:type="spellEnd"/>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3AF2741" w14:textId="162C89C0"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551036">
            <w:rPr>
              <w:rFonts w:asciiTheme="majorHAnsi" w:hAnsiTheme="majorHAnsi"/>
              <w:color w:val="000000" w:themeColor="text1"/>
              <w:sz w:val="14"/>
              <w:szCs w:val="18"/>
            </w:rPr>
            <w:t>01606</w:t>
          </w:r>
          <w:r>
            <w:rPr>
              <w:rFonts w:asciiTheme="majorHAnsi" w:hAnsiTheme="majorHAnsi"/>
              <w:color w:val="000000" w:themeColor="text1"/>
              <w:sz w:val="14"/>
              <w:szCs w:val="18"/>
            </w:rPr>
            <w:t>.</w:t>
          </w:r>
          <w:r w:rsidRPr="00C13454">
            <w:rPr>
              <w:rFonts w:asciiTheme="majorHAnsi" w:hAnsiTheme="majorHAnsi"/>
              <w:color w:val="000000" w:themeColor="text1"/>
              <w:sz w:val="14"/>
              <w:szCs w:val="18"/>
            </w:rPr>
            <w:t>/202</w:t>
          </w:r>
          <w:r w:rsidR="00E93159">
            <w:rPr>
              <w:rFonts w:asciiTheme="majorHAnsi" w:hAnsiTheme="majorHAnsi"/>
              <w:color w:val="000000" w:themeColor="text1"/>
              <w:sz w:val="14"/>
              <w:szCs w:val="18"/>
            </w:rPr>
            <w:t>6</w:t>
          </w:r>
        </w:p>
        <w:p w14:paraId="6181C7D8"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0A3"/>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57D8A"/>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2E3E"/>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DB2"/>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1C65"/>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059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036"/>
    <w:rsid w:val="005514E8"/>
    <w:rsid w:val="00552376"/>
    <w:rsid w:val="005528DB"/>
    <w:rsid w:val="005542A1"/>
    <w:rsid w:val="00554E15"/>
    <w:rsid w:val="00555426"/>
    <w:rsid w:val="0055689B"/>
    <w:rsid w:val="0055697F"/>
    <w:rsid w:val="00556E66"/>
    <w:rsid w:val="005577B7"/>
    <w:rsid w:val="00560BBA"/>
    <w:rsid w:val="0056144A"/>
    <w:rsid w:val="00561B4B"/>
    <w:rsid w:val="00562092"/>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1EBD"/>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BDF"/>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2ECA"/>
    <w:rsid w:val="006D3DE6"/>
    <w:rsid w:val="006D5DEB"/>
    <w:rsid w:val="006D630C"/>
    <w:rsid w:val="006D75E6"/>
    <w:rsid w:val="006D77AB"/>
    <w:rsid w:val="006E09F7"/>
    <w:rsid w:val="006E25E8"/>
    <w:rsid w:val="006E349D"/>
    <w:rsid w:val="006E5C2B"/>
    <w:rsid w:val="006E695A"/>
    <w:rsid w:val="006E7435"/>
    <w:rsid w:val="006E7C7F"/>
    <w:rsid w:val="006F0F2B"/>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3B1E"/>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87A69"/>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0EC"/>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2988"/>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581"/>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4F7"/>
    <w:rsid w:val="00A53686"/>
    <w:rsid w:val="00A53A20"/>
    <w:rsid w:val="00A541C3"/>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1F79"/>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255A"/>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1715C"/>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208"/>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33C3"/>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5D0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7E1"/>
    <w:rsid w:val="00F72BB8"/>
    <w:rsid w:val="00F73B45"/>
    <w:rsid w:val="00F740C2"/>
    <w:rsid w:val="00F7567D"/>
    <w:rsid w:val="00F756D9"/>
    <w:rsid w:val="00F77176"/>
    <w:rsid w:val="00F77AE4"/>
    <w:rsid w:val="00F77ECA"/>
    <w:rsid w:val="00F8074B"/>
    <w:rsid w:val="00F81D3D"/>
    <w:rsid w:val="00F82E88"/>
    <w:rsid w:val="00F82FC3"/>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2F8C"/>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uruchomienie telemechaniki.docx</dmsv2BaseFileName>
    <dmsv2BaseDisplayName xmlns="http://schemas.microsoft.com/sharepoint/v3">Załącznik nr 1 do SWZ uruchomienie telemechaniki</dmsv2BaseDisplayName>
    <dmsv2SWPP2ObjectNumber xmlns="http://schemas.microsoft.com/sharepoint/v3" xsi:nil="true"/>
    <dmsv2SWPP2SumMD5 xmlns="http://schemas.microsoft.com/sharepoint/v3">694e35d5e62f8ce6080b49f84f31ae44</dmsv2SWPP2SumMD5>
    <dmsv2BaseMoved xmlns="http://schemas.microsoft.com/sharepoint/v3">false</dmsv2BaseMoved>
    <dmsv2BaseIsSensitive xmlns="http://schemas.microsoft.com/sharepoint/v3">true</dmsv2BaseIsSensitive>
    <dmsv2SWPP2IDSWPP2 xmlns="http://schemas.microsoft.com/sharepoint/v3">713347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24890208</dmsv2BaseClientSystemDocumentID>
    <dmsv2BaseModifiedByID xmlns="http://schemas.microsoft.com/sharepoint/v3">11702212</dmsv2BaseModifiedByID>
    <dmsv2BaseCreatedByID xmlns="http://schemas.microsoft.com/sharepoint/v3">11702212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FJ3FSM7XJ42E-1943046417-13217</_dlc_DocId>
    <_dlc_DocIdUrl xmlns="a19cb1c7-c5c7-46d4-85ae-d83685407bba">
      <Url>https://swpp2.dms.gkpge.pl/sites/43/_layouts/15/DocIdRedir.aspx?ID=FJ3FSM7XJ42E-1943046417-13217</Url>
      <Description>FJ3FSM7XJ42E-1943046417-13217</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3.xml><?xml version="1.0" encoding="utf-8"?>
<ds:datastoreItem xmlns:ds="http://schemas.openxmlformats.org/officeDocument/2006/customXml" ds:itemID="{922E7CF8-FED7-4A8E-8E94-724143936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19CE6C6-4318-48DE-B791-D2032E7FB6DB}">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1411</Words>
  <Characters>8471</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15</cp:revision>
  <cp:lastPrinted>2021-02-26T13:14:00Z</cp:lastPrinted>
  <dcterms:created xsi:type="dcterms:W3CDTF">2025-10-28T09:21:00Z</dcterms:created>
  <dcterms:modified xsi:type="dcterms:W3CDTF">2026-04-27T14:16:00Z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9c3c23fb-1757-47c7-b9a5-68a684c4df55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2026-04-27T14:16:20Z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040b5ab9-d810-4b6c-8ad2-8271de45cb74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